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1E" w:rsidRPr="0030091E" w:rsidRDefault="0030091E" w:rsidP="0030091E">
      <w:pPr>
        <w:pStyle w:val="ListParagraph"/>
        <w:numPr>
          <w:ilvl w:val="0"/>
          <w:numId w:val="4"/>
        </w:numPr>
        <w:spacing w:before="240"/>
        <w:ind w:left="426"/>
        <w:jc w:val="both"/>
        <w:rPr>
          <w:rFonts w:ascii="Arial" w:hAnsi="Arial" w:cs="Arial"/>
          <w:sz w:val="22"/>
        </w:rPr>
      </w:pPr>
      <w:bookmarkStart w:id="0" w:name="_GoBack"/>
      <w:bookmarkEnd w:id="0"/>
      <w:r w:rsidRPr="0030091E">
        <w:rPr>
          <w:rFonts w:ascii="Arial" w:hAnsi="Arial" w:cs="Arial"/>
          <w:sz w:val="22"/>
        </w:rPr>
        <w:t xml:space="preserve">During the 2015 State election campaign, the Australian Labor Party (ALP) released a set of policies and commitments. Additional commitments were announced and reported in the media and made in letters to stakeholder groups. The published policies and additional commitments represent the election commitments of the Government. </w:t>
      </w:r>
    </w:p>
    <w:p w:rsidR="0030091E" w:rsidRPr="0030091E" w:rsidRDefault="0030091E" w:rsidP="0030091E">
      <w:pPr>
        <w:pStyle w:val="ListParagraph"/>
        <w:numPr>
          <w:ilvl w:val="0"/>
          <w:numId w:val="4"/>
        </w:numPr>
        <w:spacing w:before="240"/>
        <w:ind w:left="426"/>
        <w:contextualSpacing w:val="0"/>
        <w:jc w:val="both"/>
        <w:rPr>
          <w:rFonts w:ascii="Arial" w:hAnsi="Arial" w:cs="Arial"/>
          <w:iCs/>
          <w:sz w:val="22"/>
          <w:szCs w:val="24"/>
        </w:rPr>
      </w:pPr>
      <w:r>
        <w:rPr>
          <w:rFonts w:ascii="Arial" w:hAnsi="Arial" w:cs="Arial"/>
          <w:iCs/>
          <w:sz w:val="22"/>
          <w:szCs w:val="24"/>
        </w:rPr>
        <w:t>Government departments submit regular progress reports on the implementation of Government commitments.</w:t>
      </w:r>
    </w:p>
    <w:p w:rsidR="00D6589B" w:rsidRPr="00532AD5" w:rsidRDefault="002136E9" w:rsidP="0030091E">
      <w:pPr>
        <w:numPr>
          <w:ilvl w:val="0"/>
          <w:numId w:val="4"/>
        </w:numPr>
        <w:spacing w:before="240"/>
        <w:ind w:left="426"/>
        <w:jc w:val="both"/>
        <w:rPr>
          <w:rFonts w:ascii="Arial" w:hAnsi="Arial" w:cs="Arial"/>
          <w:bCs/>
          <w:spacing w:val="-3"/>
          <w:sz w:val="22"/>
          <w:szCs w:val="22"/>
        </w:rPr>
      </w:pPr>
      <w:r>
        <w:rPr>
          <w:rFonts w:ascii="Arial" w:hAnsi="Arial" w:cs="Arial"/>
          <w:sz w:val="22"/>
          <w:szCs w:val="22"/>
          <w:u w:val="single"/>
        </w:rPr>
        <w:t>Cabinet noted</w:t>
      </w:r>
      <w:r w:rsidR="00D6589B">
        <w:rPr>
          <w:rFonts w:ascii="Arial" w:hAnsi="Arial" w:cs="Arial"/>
          <w:sz w:val="22"/>
          <w:szCs w:val="22"/>
        </w:rPr>
        <w:t xml:space="preserve"> </w:t>
      </w:r>
      <w:r>
        <w:rPr>
          <w:rFonts w:ascii="Arial" w:hAnsi="Arial" w:cs="Arial"/>
          <w:sz w:val="22"/>
          <w:szCs w:val="22"/>
        </w:rPr>
        <w:t>progress on</w:t>
      </w:r>
      <w:r w:rsidR="00B857CF">
        <w:rPr>
          <w:rFonts w:ascii="Arial" w:hAnsi="Arial" w:cs="Arial"/>
          <w:sz w:val="22"/>
          <w:szCs w:val="22"/>
        </w:rPr>
        <w:t xml:space="preserve"> the</w:t>
      </w:r>
      <w:r>
        <w:rPr>
          <w:rFonts w:ascii="Arial" w:hAnsi="Arial" w:cs="Arial"/>
          <w:sz w:val="22"/>
          <w:szCs w:val="22"/>
        </w:rPr>
        <w:t xml:space="preserve"> implementation of Government commitments as at </w:t>
      </w:r>
      <w:r w:rsidR="0081369A">
        <w:rPr>
          <w:rFonts w:ascii="Arial" w:hAnsi="Arial" w:cs="Arial"/>
          <w:sz w:val="22"/>
          <w:szCs w:val="22"/>
        </w:rPr>
        <w:t>31 </w:t>
      </w:r>
      <w:r w:rsidR="00BC0544">
        <w:rPr>
          <w:rFonts w:ascii="Arial" w:hAnsi="Arial" w:cs="Arial"/>
          <w:sz w:val="22"/>
          <w:szCs w:val="22"/>
        </w:rPr>
        <w:t>December</w:t>
      </w:r>
      <w:r w:rsidR="0086224B">
        <w:rPr>
          <w:rFonts w:ascii="Arial" w:hAnsi="Arial" w:cs="Arial"/>
          <w:sz w:val="22"/>
          <w:szCs w:val="22"/>
        </w:rPr>
        <w:t xml:space="preserve"> 2016</w:t>
      </w:r>
      <w:r w:rsidR="007C45EF">
        <w:rPr>
          <w:rFonts w:ascii="Arial" w:hAnsi="Arial" w:cs="Arial"/>
          <w:sz w:val="22"/>
          <w:szCs w:val="22"/>
        </w:rPr>
        <w:t>.</w:t>
      </w:r>
    </w:p>
    <w:p w:rsidR="00532AD5" w:rsidRPr="00CE6FBA" w:rsidRDefault="00532AD5" w:rsidP="0030091E">
      <w:pPr>
        <w:numPr>
          <w:ilvl w:val="0"/>
          <w:numId w:val="4"/>
        </w:numPr>
        <w:spacing w:before="240"/>
        <w:ind w:left="426"/>
        <w:jc w:val="both"/>
        <w:rPr>
          <w:rFonts w:ascii="Arial" w:hAnsi="Arial" w:cs="Arial"/>
          <w:bCs/>
          <w:spacing w:val="-3"/>
          <w:sz w:val="22"/>
          <w:szCs w:val="22"/>
        </w:rPr>
      </w:pPr>
      <w:r w:rsidRPr="00532AD5">
        <w:rPr>
          <w:rFonts w:ascii="Arial" w:hAnsi="Arial" w:cs="Arial"/>
          <w:bCs/>
          <w:spacing w:val="-3"/>
          <w:sz w:val="22"/>
          <w:szCs w:val="22"/>
          <w:u w:val="single"/>
        </w:rPr>
        <w:t>Cabinet approved</w:t>
      </w:r>
      <w:r>
        <w:rPr>
          <w:rFonts w:ascii="Arial" w:hAnsi="Arial" w:cs="Arial"/>
          <w:bCs/>
          <w:spacing w:val="-3"/>
          <w:sz w:val="22"/>
          <w:szCs w:val="22"/>
        </w:rPr>
        <w:t xml:space="preserve"> </w:t>
      </w:r>
      <w:r w:rsidR="00B857CF">
        <w:rPr>
          <w:rFonts w:ascii="Arial" w:hAnsi="Arial" w:cs="Arial"/>
          <w:bCs/>
          <w:spacing w:val="-3"/>
          <w:sz w:val="22"/>
          <w:szCs w:val="22"/>
        </w:rPr>
        <w:t xml:space="preserve">the </w:t>
      </w:r>
      <w:r>
        <w:rPr>
          <w:rFonts w:ascii="Arial" w:hAnsi="Arial" w:cs="Arial"/>
          <w:bCs/>
          <w:spacing w:val="-3"/>
          <w:sz w:val="22"/>
          <w:szCs w:val="22"/>
        </w:rPr>
        <w:t xml:space="preserve">publication </w:t>
      </w:r>
      <w:r w:rsidR="00B857CF">
        <w:rPr>
          <w:rFonts w:ascii="Arial" w:hAnsi="Arial" w:cs="Arial"/>
          <w:bCs/>
          <w:spacing w:val="-3"/>
          <w:sz w:val="22"/>
          <w:szCs w:val="22"/>
        </w:rPr>
        <w:t xml:space="preserve">online </w:t>
      </w:r>
      <w:r>
        <w:rPr>
          <w:rFonts w:ascii="Arial" w:hAnsi="Arial" w:cs="Arial"/>
          <w:bCs/>
          <w:spacing w:val="-3"/>
          <w:sz w:val="22"/>
          <w:szCs w:val="22"/>
        </w:rPr>
        <w:t xml:space="preserve">of the </w:t>
      </w:r>
      <w:r w:rsidRPr="00B857CF">
        <w:rPr>
          <w:rFonts w:ascii="Arial" w:hAnsi="Arial" w:cs="Arial"/>
          <w:bCs/>
          <w:i/>
          <w:spacing w:val="-3"/>
          <w:sz w:val="22"/>
          <w:szCs w:val="22"/>
        </w:rPr>
        <w:t>Government election commi</w:t>
      </w:r>
      <w:r w:rsidR="00B857CF" w:rsidRPr="00B857CF">
        <w:rPr>
          <w:rFonts w:ascii="Arial" w:hAnsi="Arial" w:cs="Arial"/>
          <w:bCs/>
          <w:i/>
          <w:spacing w:val="-3"/>
          <w:sz w:val="22"/>
          <w:szCs w:val="22"/>
        </w:rPr>
        <w:t>tments progress report as at 31 </w:t>
      </w:r>
      <w:r w:rsidRPr="00B857CF">
        <w:rPr>
          <w:rFonts w:ascii="Arial" w:hAnsi="Arial" w:cs="Arial"/>
          <w:bCs/>
          <w:i/>
          <w:spacing w:val="-3"/>
          <w:sz w:val="22"/>
          <w:szCs w:val="22"/>
        </w:rPr>
        <w:t>December 2016</w:t>
      </w:r>
      <w:r>
        <w:rPr>
          <w:rFonts w:ascii="Arial" w:hAnsi="Arial" w:cs="Arial"/>
          <w:bCs/>
          <w:spacing w:val="-3"/>
          <w:sz w:val="22"/>
          <w:szCs w:val="22"/>
        </w:rPr>
        <w:t>.</w:t>
      </w:r>
    </w:p>
    <w:p w:rsidR="0030091E" w:rsidRPr="0030091E" w:rsidRDefault="00D6589B" w:rsidP="00D527A5">
      <w:pPr>
        <w:keepNext/>
        <w:numPr>
          <w:ilvl w:val="0"/>
          <w:numId w:val="4"/>
        </w:numPr>
        <w:spacing w:before="360"/>
        <w:ind w:left="426"/>
        <w:jc w:val="both"/>
        <w:rPr>
          <w:rFonts w:ascii="Arial" w:hAnsi="Arial" w:cs="Arial"/>
          <w:sz w:val="22"/>
          <w:szCs w:val="22"/>
        </w:rPr>
      </w:pPr>
      <w:r w:rsidRPr="0030091E">
        <w:rPr>
          <w:rFonts w:ascii="Arial" w:hAnsi="Arial" w:cs="Arial"/>
          <w:i/>
          <w:sz w:val="22"/>
          <w:szCs w:val="22"/>
          <w:u w:val="single"/>
        </w:rPr>
        <w:t>Attachments</w:t>
      </w:r>
    </w:p>
    <w:p w:rsidR="002136E9" w:rsidRPr="0030091E" w:rsidRDefault="000668BA" w:rsidP="00D527A5">
      <w:pPr>
        <w:pStyle w:val="ListParagraph"/>
        <w:keepNext/>
        <w:numPr>
          <w:ilvl w:val="0"/>
          <w:numId w:val="5"/>
        </w:numPr>
        <w:spacing w:before="120"/>
        <w:jc w:val="both"/>
        <w:rPr>
          <w:rFonts w:ascii="Arial" w:hAnsi="Arial" w:cs="Arial"/>
          <w:sz w:val="22"/>
          <w:szCs w:val="22"/>
        </w:rPr>
      </w:pPr>
      <w:hyperlink r:id="rId10" w:history="1">
        <w:r w:rsidR="002136E9" w:rsidRPr="00EC18B7">
          <w:rPr>
            <w:rStyle w:val="Hyperlink"/>
            <w:rFonts w:ascii="Arial" w:hAnsi="Arial" w:cs="Arial"/>
            <w:i/>
            <w:sz w:val="22"/>
            <w:szCs w:val="22"/>
          </w:rPr>
          <w:t xml:space="preserve">Government election commitments progress report as at </w:t>
        </w:r>
        <w:r w:rsidR="00BC0544" w:rsidRPr="00EC18B7">
          <w:rPr>
            <w:rStyle w:val="Hyperlink"/>
            <w:rFonts w:ascii="Arial" w:hAnsi="Arial" w:cs="Arial"/>
            <w:i/>
            <w:sz w:val="22"/>
            <w:szCs w:val="22"/>
          </w:rPr>
          <w:t>31 December</w:t>
        </w:r>
        <w:r w:rsidR="0086224B" w:rsidRPr="00EC18B7">
          <w:rPr>
            <w:rStyle w:val="Hyperlink"/>
            <w:rFonts w:ascii="Arial" w:hAnsi="Arial" w:cs="Arial"/>
            <w:i/>
            <w:sz w:val="22"/>
            <w:szCs w:val="22"/>
          </w:rPr>
          <w:t xml:space="preserve"> 2016</w:t>
        </w:r>
      </w:hyperlink>
    </w:p>
    <w:sectPr w:rsidR="002136E9" w:rsidRPr="0030091E" w:rsidSect="00B857CF">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A5" w:rsidRDefault="00360AA5" w:rsidP="00D6589B">
      <w:r>
        <w:separator/>
      </w:r>
    </w:p>
  </w:endnote>
  <w:endnote w:type="continuationSeparator" w:id="0">
    <w:p w:rsidR="00360AA5" w:rsidRDefault="00360AA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A5" w:rsidRDefault="00360AA5" w:rsidP="00D6589B">
      <w:r>
        <w:separator/>
      </w:r>
    </w:p>
  </w:footnote>
  <w:footnote w:type="continuationSeparator" w:id="0">
    <w:p w:rsidR="00360AA5" w:rsidRDefault="00360AA5"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43E43">
      <w:rPr>
        <w:rFonts w:ascii="Arial" w:hAnsi="Arial" w:cs="Arial"/>
        <w:b/>
        <w:color w:val="auto"/>
        <w:sz w:val="22"/>
        <w:szCs w:val="22"/>
        <w:lang w:eastAsia="en-US"/>
      </w:rPr>
      <w:t>February</w:t>
    </w:r>
    <w:r w:rsidR="00FA3640">
      <w:rPr>
        <w:rFonts w:ascii="Arial" w:hAnsi="Arial" w:cs="Arial"/>
        <w:b/>
        <w:color w:val="auto"/>
        <w:sz w:val="22"/>
        <w:szCs w:val="22"/>
        <w:lang w:eastAsia="en-US"/>
      </w:rPr>
      <w:t xml:space="preserve"> 201</w:t>
    </w:r>
    <w:r w:rsidR="00532AD5">
      <w:rPr>
        <w:rFonts w:ascii="Arial" w:hAnsi="Arial" w:cs="Arial"/>
        <w:b/>
        <w:color w:val="auto"/>
        <w:sz w:val="22"/>
        <w:szCs w:val="22"/>
        <w:lang w:eastAsia="en-US"/>
      </w:rPr>
      <w:t>7</w:t>
    </w:r>
  </w:p>
  <w:p w:rsidR="005C2C4A" w:rsidRPr="00C34522" w:rsidRDefault="005C2C4A" w:rsidP="0033371B">
    <w:pPr>
      <w:keepLines/>
      <w:spacing w:before="120"/>
      <w:jc w:val="both"/>
    </w:pPr>
    <w:r w:rsidRPr="005C2C4A">
      <w:rPr>
        <w:rFonts w:ascii="Arial" w:hAnsi="Arial" w:cs="Arial"/>
        <w:b/>
        <w:sz w:val="22"/>
        <w:szCs w:val="22"/>
        <w:u w:val="single"/>
      </w:rPr>
      <w:t xml:space="preserve">Report on implementation of Government commitments as at </w:t>
    </w:r>
    <w:r w:rsidR="00BC0544">
      <w:rPr>
        <w:rFonts w:ascii="Arial" w:hAnsi="Arial" w:cs="Arial"/>
        <w:b/>
        <w:sz w:val="22"/>
        <w:szCs w:val="22"/>
        <w:u w:val="single"/>
      </w:rPr>
      <w:t xml:space="preserve">31 December </w:t>
    </w:r>
    <w:r w:rsidR="0086224B">
      <w:rPr>
        <w:rFonts w:ascii="Arial" w:hAnsi="Arial" w:cs="Arial"/>
        <w:b/>
        <w:sz w:val="22"/>
        <w:szCs w:val="22"/>
        <w:u w:val="single"/>
      </w:rPr>
      <w:t>2016</w:t>
    </w:r>
  </w:p>
  <w:p w:rsidR="00CB1501" w:rsidRDefault="005C2C4A" w:rsidP="0086224B">
    <w:pPr>
      <w:pStyle w:val="Header"/>
      <w:tabs>
        <w:tab w:val="clear" w:pos="4513"/>
        <w:tab w:val="clear" w:pos="9026"/>
        <w:tab w:val="left" w:pos="7944"/>
      </w:tabs>
      <w:spacing w:before="120"/>
      <w:rPr>
        <w:rFonts w:ascii="Arial" w:hAnsi="Arial" w:cs="Arial"/>
        <w:b/>
        <w:sz w:val="22"/>
        <w:szCs w:val="22"/>
        <w:u w:val="single"/>
      </w:rPr>
    </w:pPr>
    <w:r>
      <w:rPr>
        <w:rFonts w:ascii="Arial" w:hAnsi="Arial" w:cs="Arial"/>
        <w:b/>
        <w:sz w:val="22"/>
        <w:szCs w:val="22"/>
        <w:u w:val="single"/>
      </w:rPr>
      <w:t>Premier and Minister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F391D"/>
    <w:multiLevelType w:val="hybridMultilevel"/>
    <w:tmpl w:val="B84AA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4BB686B"/>
    <w:multiLevelType w:val="hybridMultilevel"/>
    <w:tmpl w:val="3A505E3E"/>
    <w:lvl w:ilvl="0" w:tplc="C43A71A0">
      <w:numFmt w:val="bullet"/>
      <w:lvlText w:val=""/>
      <w:lvlJc w:val="left"/>
      <w:pPr>
        <w:ind w:left="786" w:hanging="360"/>
      </w:pPr>
      <w:rPr>
        <w:rFonts w:ascii="Symbol" w:eastAsia="Times New Roman" w:hAnsi="Symbol" w:cs="Arial" w:hint="default"/>
        <w:i w:val="0"/>
        <w:u w:val="none"/>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75BE4382"/>
    <w:multiLevelType w:val="hybridMultilevel"/>
    <w:tmpl w:val="E9A64424"/>
    <w:lvl w:ilvl="0" w:tplc="6A9A0F44">
      <w:start w:val="1"/>
      <w:numFmt w:val="decimal"/>
      <w:lvlText w:val="%1."/>
      <w:lvlJc w:val="left"/>
      <w:pPr>
        <w:tabs>
          <w:tab w:val="num" w:pos="360"/>
        </w:tabs>
        <w:ind w:left="360" w:hanging="360"/>
      </w:pPr>
      <w:rPr>
        <w:b w:val="0"/>
        <w:i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4A"/>
    <w:rsid w:val="000668BA"/>
    <w:rsid w:val="00080F8F"/>
    <w:rsid w:val="0010384C"/>
    <w:rsid w:val="00143E43"/>
    <w:rsid w:val="00144DEE"/>
    <w:rsid w:val="00152095"/>
    <w:rsid w:val="00174117"/>
    <w:rsid w:val="002136E9"/>
    <w:rsid w:val="00261829"/>
    <w:rsid w:val="0030091E"/>
    <w:rsid w:val="00326D61"/>
    <w:rsid w:val="0033371B"/>
    <w:rsid w:val="00360AA5"/>
    <w:rsid w:val="003A3BDD"/>
    <w:rsid w:val="003B06E0"/>
    <w:rsid w:val="0043543B"/>
    <w:rsid w:val="00467091"/>
    <w:rsid w:val="004C68F2"/>
    <w:rsid w:val="00501C66"/>
    <w:rsid w:val="00532AD5"/>
    <w:rsid w:val="00550873"/>
    <w:rsid w:val="00577A8D"/>
    <w:rsid w:val="005C2C4A"/>
    <w:rsid w:val="005E501D"/>
    <w:rsid w:val="005F307E"/>
    <w:rsid w:val="00643235"/>
    <w:rsid w:val="007265D0"/>
    <w:rsid w:val="00732E22"/>
    <w:rsid w:val="00741C20"/>
    <w:rsid w:val="00761038"/>
    <w:rsid w:val="00771DDA"/>
    <w:rsid w:val="007A361C"/>
    <w:rsid w:val="007A7338"/>
    <w:rsid w:val="007C45EF"/>
    <w:rsid w:val="007E5638"/>
    <w:rsid w:val="007F44F4"/>
    <w:rsid w:val="00811B0A"/>
    <w:rsid w:val="0081369A"/>
    <w:rsid w:val="0086224B"/>
    <w:rsid w:val="008B20A9"/>
    <w:rsid w:val="00904077"/>
    <w:rsid w:val="00937A4A"/>
    <w:rsid w:val="00957E90"/>
    <w:rsid w:val="00AA4A6A"/>
    <w:rsid w:val="00AB134D"/>
    <w:rsid w:val="00B457C8"/>
    <w:rsid w:val="00B72778"/>
    <w:rsid w:val="00B857CF"/>
    <w:rsid w:val="00B95A06"/>
    <w:rsid w:val="00BA24DF"/>
    <w:rsid w:val="00BC0544"/>
    <w:rsid w:val="00C5041E"/>
    <w:rsid w:val="00C65204"/>
    <w:rsid w:val="00C75E67"/>
    <w:rsid w:val="00CB1501"/>
    <w:rsid w:val="00CD7A50"/>
    <w:rsid w:val="00CF0D8A"/>
    <w:rsid w:val="00D223EA"/>
    <w:rsid w:val="00D32834"/>
    <w:rsid w:val="00D518EA"/>
    <w:rsid w:val="00D527A5"/>
    <w:rsid w:val="00D6589B"/>
    <w:rsid w:val="00E31ED5"/>
    <w:rsid w:val="00EC18B7"/>
    <w:rsid w:val="00F24A8A"/>
    <w:rsid w:val="00F342E1"/>
    <w:rsid w:val="00F45B99"/>
    <w:rsid w:val="00F7617D"/>
    <w:rsid w:val="00F94D48"/>
    <w:rsid w:val="00FA3640"/>
    <w:rsid w:val="00FE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136E9"/>
    <w:pPr>
      <w:ind w:left="720"/>
      <w:contextualSpacing/>
    </w:pPr>
  </w:style>
  <w:style w:type="character" w:styleId="Hyperlink">
    <w:name w:val="Hyperlink"/>
    <w:uiPriority w:val="99"/>
    <w:unhideWhenUsed/>
    <w:rsid w:val="00EC18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ib\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461039ad1ad365f0fd3c77602a7c1446">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17f1c9b360eb9c9f98e4ab1bb801740d"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08313-1761-4D21-B93D-6612ECBAB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FCEEB-6B43-435C-A367-81B188BFD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106</Words>
  <Characters>640</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CharactersWithSpaces>
  <SharedDoc>false</SharedDoc>
  <HyperlinkBase>https://www.cabinet.qld.gov.au/documents/2017/Feb/GovCtt/</HyperlinkBase>
  <HLinks>
    <vt:vector size="6" baseType="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2016-08-02T23:29:00Z</cp:lastPrinted>
  <dcterms:created xsi:type="dcterms:W3CDTF">2018-01-30T01:33:00Z</dcterms:created>
  <dcterms:modified xsi:type="dcterms:W3CDTF">2018-03-06T01:45:00Z</dcterms:modified>
  <cp:category>Government_Commitments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